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DD8F" w14:textId="1D12D42F" w:rsidR="0031295A" w:rsidRPr="009D0D10" w:rsidRDefault="00277DC0" w:rsidP="0031295A">
      <w:pPr>
        <w:rPr>
          <w:b/>
          <w:bCs/>
        </w:rPr>
      </w:pPr>
      <w:r w:rsidRPr="00E04B64">
        <w:rPr>
          <w:rFonts w:cs="Noto Sans"/>
          <w:b/>
          <w:bCs/>
          <w:szCs w:val="20"/>
          <w:lang w:val="en-GB"/>
        </w:rPr>
        <w:t xml:space="preserve">Salvius Legal </w:t>
      </w:r>
      <w:r>
        <w:rPr>
          <w:rFonts w:cs="Noto Sans"/>
          <w:b/>
          <w:bCs/>
          <w:szCs w:val="20"/>
          <w:lang w:val="en-GB"/>
        </w:rPr>
        <w:t xml:space="preserve">B.V. </w:t>
      </w:r>
      <w:r w:rsidR="0031295A">
        <w:rPr>
          <w:b/>
          <w:bCs/>
        </w:rPr>
        <w:t>Cookie</w:t>
      </w:r>
      <w:r w:rsidR="0031295A" w:rsidRPr="009D0D10">
        <w:rPr>
          <w:b/>
          <w:bCs/>
        </w:rPr>
        <w:t xml:space="preserve"> Statement</w:t>
      </w:r>
    </w:p>
    <w:p w14:paraId="0AFC7719" w14:textId="21D979C0" w:rsidR="00797ED0" w:rsidRDefault="0031295A">
      <w:r w:rsidRPr="0031295A">
        <w:t>This website is ma</w:t>
      </w:r>
      <w:r>
        <w:t xml:space="preserve">naged and owned by Salvius Legal B.V. </w:t>
      </w:r>
    </w:p>
    <w:p w14:paraId="2F207D23" w14:textId="0DF0A2E1" w:rsidR="0031295A" w:rsidRDefault="0031295A">
      <w:r>
        <w:t xml:space="preserve">Our website uses various kinds of cookies, and this statement explains what cookies are, which cookies we use on our website, what they do and how you can allow or refuse cookies. </w:t>
      </w:r>
    </w:p>
    <w:p w14:paraId="1E4F31A0" w14:textId="179ACF84" w:rsidR="0031295A" w:rsidRPr="0031295A" w:rsidRDefault="0031295A">
      <w:pPr>
        <w:rPr>
          <w:b/>
          <w:bCs/>
        </w:rPr>
      </w:pPr>
      <w:r w:rsidRPr="0031295A">
        <w:rPr>
          <w:b/>
          <w:bCs/>
        </w:rPr>
        <w:t xml:space="preserve">What are cookies? </w:t>
      </w:r>
    </w:p>
    <w:p w14:paraId="461EDC75" w14:textId="77777777" w:rsidR="0031295A" w:rsidRPr="0031295A" w:rsidRDefault="0031295A" w:rsidP="0031295A">
      <w:r w:rsidRPr="0031295A">
        <w:t>A cookie is a small text file that is stored on your computer or mobile device when you visit a website. Cookies help a website for example to remember the pages you have visited and your preferences (such as language and font size) so that you do not have to re-enter them every time you visit the website.</w:t>
      </w:r>
    </w:p>
    <w:p w14:paraId="74F139A2" w14:textId="77777777" w:rsidR="0031295A" w:rsidRPr="0031295A" w:rsidRDefault="0031295A" w:rsidP="0031295A">
      <w:r w:rsidRPr="0031295A">
        <w:t>Cookies can be both permanent (persistent) cookies and temporary (session) cookies. Session cookies remain in your browser's cookie file until you leave the website. Persistent cookies remain in your browser's cookie file for much longer; however, how long depends on the lifetime of that specific cookie.</w:t>
      </w:r>
    </w:p>
    <w:p w14:paraId="2917BDF1" w14:textId="63A55027" w:rsidR="0031295A" w:rsidRDefault="0031295A" w:rsidP="0031295A">
      <w:r w:rsidRPr="0031295A">
        <w:t>There are also different types of cookies: functional cookies, analytical cookies, marketing cookies, third-party tracking cookies.</w:t>
      </w:r>
    </w:p>
    <w:p w14:paraId="6B4FAC64" w14:textId="77DB7589" w:rsidR="0031295A" w:rsidRPr="0031295A" w:rsidRDefault="0031295A" w:rsidP="0031295A">
      <w:pPr>
        <w:pStyle w:val="ListParagraph"/>
        <w:numPr>
          <w:ilvl w:val="0"/>
          <w:numId w:val="1"/>
        </w:numPr>
      </w:pPr>
      <w:r w:rsidRPr="0031295A">
        <w:t>Functional cookies are for example, language preference, font, type of device etc. These cookies enable the website to provide enhanced functionality and personalization. If you do not allow these cookies, then some or all these services may not function properly.</w:t>
      </w:r>
    </w:p>
    <w:p w14:paraId="5800CDC5" w14:textId="356BC4E0" w:rsidR="0031295A" w:rsidRPr="0031295A" w:rsidRDefault="0031295A" w:rsidP="0031295A">
      <w:pPr>
        <w:pStyle w:val="ListParagraph"/>
        <w:numPr>
          <w:ilvl w:val="0"/>
          <w:numId w:val="1"/>
        </w:numPr>
      </w:pPr>
      <w:r w:rsidRPr="0031295A">
        <w:t>Analytics cookies or performance cookies are used to track website visitors and their user behavior. This data is then used to improve the way the website works and in turn, used to improve user experience.</w:t>
      </w:r>
    </w:p>
    <w:p w14:paraId="026C9088" w14:textId="2A5117D0" w:rsidR="0031295A" w:rsidRDefault="0031295A" w:rsidP="0031295A">
      <w:pPr>
        <w:pStyle w:val="ListParagraph"/>
        <w:numPr>
          <w:ilvl w:val="0"/>
          <w:numId w:val="1"/>
        </w:numPr>
      </w:pPr>
      <w:r w:rsidRPr="0031295A">
        <w:t xml:space="preserve">Tracking/ marketing / third-party cookies are used on some website to follow a visitor and possibly afterwards. Consent is always required. This is privacy sensitive information </w:t>
      </w:r>
      <w:r>
        <w:t xml:space="preserve">because data can also be processed when placing these cookies. An advertiser who was given permission to advertise on a website can track a visitor if one has given permission for the ads on multiple websites. </w:t>
      </w:r>
    </w:p>
    <w:p w14:paraId="040B5C5C" w14:textId="33C47CBB" w:rsidR="0031295A" w:rsidRPr="0031295A" w:rsidRDefault="0031295A" w:rsidP="0031295A">
      <w:pPr>
        <w:rPr>
          <w:b/>
          <w:bCs/>
        </w:rPr>
      </w:pPr>
      <w:r w:rsidRPr="0031295A">
        <w:rPr>
          <w:b/>
          <w:bCs/>
        </w:rPr>
        <w:t xml:space="preserve">Why does Salvius Legal B.V. uses cookies? </w:t>
      </w:r>
    </w:p>
    <w:p w14:paraId="13F1EB2D" w14:textId="7C7997B4" w:rsidR="0031295A" w:rsidRDefault="0031295A" w:rsidP="0031295A">
      <w:r>
        <w:t xml:space="preserve">Our cookies provide us with insights about our website, how the website works, and helps us analyze our website usage more accurately. </w:t>
      </w:r>
    </w:p>
    <w:p w14:paraId="5FBDE0CE" w14:textId="30B895BD" w:rsidR="0031295A" w:rsidRDefault="0031295A" w:rsidP="0031295A">
      <w:r>
        <w:t xml:space="preserve">Our website only uses functional and analytical cookies, this means that we use cookies to collect certain technical information about your visit. Personal data is not collected with our cookies expect with your permission. Salvius Legal B.V. may provide other third parties with statistical information and analysis on our website and it function. This will happen in a way in which no personal data is shared. </w:t>
      </w:r>
    </w:p>
    <w:p w14:paraId="17C086F1" w14:textId="57E02FE0" w:rsidR="0031295A" w:rsidRPr="00CC723B" w:rsidRDefault="0031295A" w:rsidP="0031295A">
      <w:pPr>
        <w:rPr>
          <w:b/>
          <w:bCs/>
        </w:rPr>
      </w:pPr>
      <w:r w:rsidRPr="00CC723B">
        <w:rPr>
          <w:b/>
          <w:bCs/>
        </w:rPr>
        <w:t>Managing your cookies</w:t>
      </w:r>
    </w:p>
    <w:p w14:paraId="6BF191B4" w14:textId="2F4F6CA8" w:rsidR="00CC723B" w:rsidRDefault="00CC723B" w:rsidP="00CC723B">
      <w:r w:rsidRPr="00CC723B">
        <w:t xml:space="preserve">You can choose to accept or decline cookies. If you do not want cookies on your </w:t>
      </w:r>
      <w:r>
        <w:t>device</w:t>
      </w:r>
      <w:r w:rsidRPr="00CC723B">
        <w:t xml:space="preserve">, you will be shown a </w:t>
      </w:r>
      <w:r>
        <w:t>pop up</w:t>
      </w:r>
      <w:r w:rsidRPr="00CC723B">
        <w:t xml:space="preserve"> requesting your consent to those cookies. By giving your consent to cookies you are enabling us to provide the best possible browsing experience and service to you. You may, if you wish, decline certain cookies to be stored on your </w:t>
      </w:r>
      <w:r>
        <w:t>device</w:t>
      </w:r>
      <w:r w:rsidRPr="00CC723B">
        <w:t xml:space="preserve">, </w:t>
      </w:r>
      <w:r>
        <w:t>please</w:t>
      </w:r>
      <w:r w:rsidRPr="00CC723B">
        <w:t xml:space="preserve"> keep in mind that deleting necessary cookies may prevent you from using parts of our website. You can change your cookie settings at any time. </w:t>
      </w:r>
      <w:r>
        <w:t xml:space="preserve">Permission can be revoked or accepted later. </w:t>
      </w:r>
    </w:p>
    <w:p w14:paraId="236D74B3" w14:textId="4C89A2DE" w:rsidR="00CC723B" w:rsidRDefault="00CC723B" w:rsidP="00CC723B">
      <w:pPr>
        <w:rPr>
          <w:b/>
          <w:bCs/>
          <w:lang w:val="en-GB"/>
        </w:rPr>
      </w:pPr>
      <w:r w:rsidRPr="009D0D10">
        <w:rPr>
          <w:b/>
          <w:bCs/>
          <w:lang w:val="en-GB"/>
        </w:rPr>
        <w:lastRenderedPageBreak/>
        <w:t xml:space="preserve">Amendments to the </w:t>
      </w:r>
      <w:r>
        <w:rPr>
          <w:b/>
          <w:bCs/>
          <w:lang w:val="en-GB"/>
        </w:rPr>
        <w:t>Cookie</w:t>
      </w:r>
      <w:r w:rsidRPr="009D0D10">
        <w:rPr>
          <w:b/>
          <w:bCs/>
          <w:lang w:val="en-GB"/>
        </w:rPr>
        <w:t xml:space="preserve"> Policy </w:t>
      </w:r>
    </w:p>
    <w:p w14:paraId="3922B3A5" w14:textId="365AED85" w:rsidR="00CC723B" w:rsidRDefault="00CC723B" w:rsidP="00CC723B">
      <w:pPr>
        <w:rPr>
          <w:lang w:val="en-GB"/>
        </w:rPr>
      </w:pPr>
      <w:r>
        <w:rPr>
          <w:lang w:val="en-GB"/>
        </w:rPr>
        <w:t xml:space="preserve">Salvius Legal B.V. reserves the right to amend this Cookie Policy from time to time and at any time. We encourage visitors to review it occasionally. If you use this website after the Privacy Policy has been amended, you will be deemed to have agreed to the amended Policy. </w:t>
      </w:r>
    </w:p>
    <w:p w14:paraId="3EB9A812" w14:textId="77777777" w:rsidR="00CC723B" w:rsidRPr="009D0D10" w:rsidRDefault="00CC723B" w:rsidP="00CC723B">
      <w:pPr>
        <w:rPr>
          <w:b/>
          <w:bCs/>
          <w:lang w:val="en-GB"/>
        </w:rPr>
      </w:pPr>
      <w:r w:rsidRPr="009D0D10">
        <w:rPr>
          <w:b/>
          <w:bCs/>
          <w:lang w:val="en-GB"/>
        </w:rPr>
        <w:t>How to contact us</w:t>
      </w:r>
    </w:p>
    <w:p w14:paraId="73718816" w14:textId="77777777" w:rsidR="00CC723B" w:rsidRDefault="00CC723B" w:rsidP="00CC723B">
      <w:pPr>
        <w:rPr>
          <w:lang w:val="en-GB"/>
        </w:rPr>
      </w:pPr>
      <w:r>
        <w:rPr>
          <w:lang w:val="en-GB"/>
        </w:rPr>
        <w:t xml:space="preserve">If you have questions about this Privacy Policy, feel free to contact us by either telephone or email. </w:t>
      </w:r>
    </w:p>
    <w:p w14:paraId="657EB41E" w14:textId="024F7D95" w:rsidR="00CC723B" w:rsidRPr="009D0D10" w:rsidRDefault="00CC723B" w:rsidP="00CC723B">
      <w:pPr>
        <w:rPr>
          <w:i/>
          <w:iCs/>
          <w:lang w:val="en-GB"/>
        </w:rPr>
      </w:pPr>
      <w:r w:rsidRPr="009D0D10">
        <w:rPr>
          <w:i/>
          <w:iCs/>
          <w:lang w:val="en-GB"/>
        </w:rPr>
        <w:t>V</w:t>
      </w:r>
      <w:r w:rsidR="003B6F3D">
        <w:rPr>
          <w:i/>
          <w:iCs/>
          <w:lang w:val="en-GB"/>
        </w:rPr>
        <w:t>2</w:t>
      </w:r>
      <w:r w:rsidRPr="009D0D10">
        <w:rPr>
          <w:i/>
          <w:iCs/>
          <w:lang w:val="en-GB"/>
        </w:rPr>
        <w:t>, last updated J</w:t>
      </w:r>
      <w:r w:rsidR="003B6F3D">
        <w:rPr>
          <w:i/>
          <w:iCs/>
          <w:lang w:val="en-GB"/>
        </w:rPr>
        <w:t>anuary</w:t>
      </w:r>
      <w:r w:rsidRPr="009D0D10">
        <w:rPr>
          <w:i/>
          <w:iCs/>
          <w:lang w:val="en-GB"/>
        </w:rPr>
        <w:t xml:space="preserve"> 202</w:t>
      </w:r>
      <w:r w:rsidR="003B6F3D">
        <w:rPr>
          <w:i/>
          <w:iCs/>
          <w:lang w:val="en-GB"/>
        </w:rPr>
        <w:t>4</w:t>
      </w:r>
    </w:p>
    <w:p w14:paraId="4E997945" w14:textId="1BEE71FE" w:rsidR="0031295A" w:rsidRPr="00CC723B" w:rsidRDefault="0031295A" w:rsidP="00CC723B">
      <w:pPr>
        <w:rPr>
          <w:lang w:val="en-GB"/>
        </w:rPr>
      </w:pPr>
    </w:p>
    <w:sectPr w:rsidR="0031295A" w:rsidRPr="00CC72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64E5" w14:textId="77777777" w:rsidR="0031295A" w:rsidRDefault="0031295A" w:rsidP="0031295A">
      <w:pPr>
        <w:spacing w:after="0" w:line="240" w:lineRule="auto"/>
      </w:pPr>
      <w:r>
        <w:separator/>
      </w:r>
    </w:p>
  </w:endnote>
  <w:endnote w:type="continuationSeparator" w:id="0">
    <w:p w14:paraId="52D3D312" w14:textId="77777777" w:rsidR="0031295A" w:rsidRDefault="0031295A" w:rsidP="0031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F2EB" w14:textId="77777777" w:rsidR="0031295A" w:rsidRDefault="0031295A" w:rsidP="0031295A">
      <w:pPr>
        <w:spacing w:after="0" w:line="240" w:lineRule="auto"/>
      </w:pPr>
      <w:r>
        <w:separator/>
      </w:r>
    </w:p>
  </w:footnote>
  <w:footnote w:type="continuationSeparator" w:id="0">
    <w:p w14:paraId="6ABEA07F" w14:textId="77777777" w:rsidR="0031295A" w:rsidRDefault="0031295A" w:rsidP="00312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2E99" w14:textId="28EF96B6" w:rsidR="0031295A" w:rsidRDefault="0031295A">
    <w:pPr>
      <w:pStyle w:val="Header"/>
    </w:pPr>
    <w:r>
      <w:rPr>
        <w:noProof/>
      </w:rPr>
      <w:drawing>
        <wp:anchor distT="0" distB="0" distL="114300" distR="114300" simplePos="0" relativeHeight="251659264" behindDoc="0" locked="0" layoutInCell="1" allowOverlap="1" wp14:anchorId="0A75865B" wp14:editId="62797D49">
          <wp:simplePos x="0" y="0"/>
          <wp:positionH relativeFrom="margin">
            <wp:posOffset>3619500</wp:posOffset>
          </wp:positionH>
          <wp:positionV relativeFrom="topMargin">
            <wp:align>bottom</wp:align>
          </wp:positionV>
          <wp:extent cx="2628900" cy="79057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3010" t="29327" r="16582" b="30769"/>
                  <a:stretch>
                    <a:fillRect/>
                  </a:stretch>
                </pic:blipFill>
                <pic:spPr bwMode="auto">
                  <a:xfrm>
                    <a:off x="0" y="0"/>
                    <a:ext cx="26289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A58AB"/>
    <w:multiLevelType w:val="hybridMultilevel"/>
    <w:tmpl w:val="BA1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3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5A"/>
    <w:rsid w:val="00277DC0"/>
    <w:rsid w:val="0031295A"/>
    <w:rsid w:val="003B6F3D"/>
    <w:rsid w:val="00797ED0"/>
    <w:rsid w:val="00CC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4456D0"/>
  <w15:chartTrackingRefBased/>
  <w15:docId w15:val="{E12D8028-BC48-45FC-8DF5-EA30AD64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5A"/>
    <w:pPr>
      <w:tabs>
        <w:tab w:val="center" w:pos="4703"/>
        <w:tab w:val="right" w:pos="9406"/>
      </w:tabs>
      <w:spacing w:after="0" w:line="240" w:lineRule="auto"/>
    </w:pPr>
  </w:style>
  <w:style w:type="character" w:customStyle="1" w:styleId="HeaderChar">
    <w:name w:val="Header Char"/>
    <w:basedOn w:val="DefaultParagraphFont"/>
    <w:link w:val="Header"/>
    <w:uiPriority w:val="99"/>
    <w:rsid w:val="0031295A"/>
  </w:style>
  <w:style w:type="paragraph" w:styleId="Footer">
    <w:name w:val="footer"/>
    <w:basedOn w:val="Normal"/>
    <w:link w:val="FooterChar"/>
    <w:uiPriority w:val="99"/>
    <w:unhideWhenUsed/>
    <w:rsid w:val="003129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31295A"/>
  </w:style>
  <w:style w:type="paragraph" w:styleId="ListParagraph">
    <w:name w:val="List Paragraph"/>
    <w:basedOn w:val="Normal"/>
    <w:uiPriority w:val="34"/>
    <w:qFormat/>
    <w:rsid w:val="00312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Lagerman</dc:creator>
  <cp:keywords/>
  <dc:description/>
  <cp:lastModifiedBy>Lonneke Mars</cp:lastModifiedBy>
  <cp:revision>2</cp:revision>
  <dcterms:created xsi:type="dcterms:W3CDTF">2024-03-07T12:23:00Z</dcterms:created>
  <dcterms:modified xsi:type="dcterms:W3CDTF">2024-03-07T12:23:00Z</dcterms:modified>
</cp:coreProperties>
</file>